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A" w:rsidRPr="00792480" w:rsidRDefault="0057241A" w:rsidP="0057241A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Всероссийский дистанционный конкурс детского </w:t>
      </w:r>
      <w:r w:rsidR="00493C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оригами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"</w:t>
      </w:r>
      <w:r w:rsidR="00493C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Волшебная бумага</w:t>
      </w: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"</w:t>
      </w:r>
    </w:p>
    <w:p w:rsidR="0057241A" w:rsidRPr="00493C48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3C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Положение о конкурсе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Общие положения</w:t>
      </w:r>
    </w:p>
    <w:p w:rsidR="0057241A" w:rsidRPr="00792480" w:rsidRDefault="0057241A" w:rsidP="0057241A">
      <w:pPr>
        <w:numPr>
          <w:ilvl w:val="0"/>
          <w:numId w:val="7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Всероссийском дистанционном конкурсе детского </w:t>
      </w:r>
      <w:r w:rsidR="00493C4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оригами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493C4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Волшебная бумага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» (далее Конкурс) 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оценки; порядок определения победителей, а также выдачи дипломов, сертификатов за участие в Конкурсе;</w:t>
      </w:r>
    </w:p>
    <w:p w:rsidR="0057241A" w:rsidRPr="00792480" w:rsidRDefault="0057241A" w:rsidP="0057241A">
      <w:pPr>
        <w:numPr>
          <w:ilvl w:val="0"/>
          <w:numId w:val="7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проводится по инициативе Педагогического портала «Конкурсы для педагогов»;</w:t>
      </w:r>
    </w:p>
    <w:p w:rsidR="0057241A" w:rsidRPr="00792480" w:rsidRDefault="00A17165" w:rsidP="0057241A">
      <w:pPr>
        <w:numPr>
          <w:ilvl w:val="0"/>
          <w:numId w:val="7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hAnsi="Times New Roman" w:cs="Times New Roman"/>
          <w:sz w:val="28"/>
          <w:szCs w:val="28"/>
        </w:rPr>
        <w:t>Конкурс бессрочный;</w:t>
      </w:r>
    </w:p>
    <w:p w:rsidR="0057241A" w:rsidRPr="00792480" w:rsidRDefault="0057241A" w:rsidP="0057241A">
      <w:pPr>
        <w:numPr>
          <w:ilvl w:val="0"/>
          <w:numId w:val="7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Подведение и публикация итогов на сайте еженедельно (по средам).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Конкурса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Цель: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личности ребенка через раскрытие творческих способностей</w:t>
      </w:r>
      <w:r w:rsidR="00493C48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навыков владения техникой «Оригами»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Задачи:</w:t>
      </w:r>
    </w:p>
    <w:p w:rsidR="0057241A" w:rsidRPr="00792480" w:rsidRDefault="0057241A" w:rsidP="0057241A">
      <w:pPr>
        <w:numPr>
          <w:ilvl w:val="0"/>
          <w:numId w:val="8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Активизировать профессиональную деятельность работников образовательных организаций, направленную на раскрытие и развитие творческих способностей детей.</w:t>
      </w:r>
    </w:p>
    <w:p w:rsidR="0057241A" w:rsidRPr="00792480" w:rsidRDefault="0057241A" w:rsidP="0057241A">
      <w:pPr>
        <w:numPr>
          <w:ilvl w:val="0"/>
          <w:numId w:val="8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потребности детей в созидательной творческой деятельности, через формирование положительной самооценки своих достижений.</w:t>
      </w:r>
    </w:p>
    <w:p w:rsidR="0057241A" w:rsidRPr="00792480" w:rsidRDefault="0057241A" w:rsidP="0057241A">
      <w:pPr>
        <w:numPr>
          <w:ilvl w:val="0"/>
          <w:numId w:val="8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Содействовать разностороннему развитию личности детей через приобщение к общекультурным ценностям.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Участники Конкурса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Принять участие в Конкурсе могут дети дошкольных образовательных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средних общеобразовательных организаций.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 участия</w:t>
      </w:r>
    </w:p>
    <w:p w:rsidR="0057241A" w:rsidRPr="00792480" w:rsidRDefault="0085501E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1.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того чтобы принять участие в Конкурсе необходимо скачать и заполнить заявку на участие в конкурсе.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Заявка на участие в конкурсе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hyperlink r:id="rId7" w:history="1">
        <w:r w:rsidR="00792480" w:rsidRPr="00792480">
          <w:rPr>
            <w:rStyle w:val="a6"/>
            <w:rFonts w:ascii="Times New Roman" w:hAnsi="Times New Roman" w:cs="Times New Roman"/>
            <w:b/>
            <w:color w:val="auto"/>
            <w:sz w:val="28"/>
            <w:shd w:val="clear" w:color="auto" w:fill="FFFFFF"/>
          </w:rPr>
          <w:t>(скачать)</w:t>
        </w:r>
      </w:hyperlink>
    </w:p>
    <w:p w:rsidR="0057241A" w:rsidRPr="00792480" w:rsidRDefault="0085501E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Оплатить организационный взнос за каждую конкурсную работу. Размер организационного взноса составляет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50 рублей 00 копеек (пятьдесят рублей 00 коп.).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Оплата организационного взноса производится на счет «Яндекс.Деньги» </w:t>
      </w:r>
      <w:r w:rsidR="0085501E" w:rsidRPr="007924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4100 1703 4963 30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следующими способами:</w:t>
      </w:r>
    </w:p>
    <w:p w:rsidR="0057241A" w:rsidRPr="00792480" w:rsidRDefault="0057241A" w:rsidP="0085501E">
      <w:pPr>
        <w:pStyle w:val="a4"/>
        <w:numPr>
          <w:ilvl w:val="0"/>
          <w:numId w:val="11"/>
        </w:numPr>
        <w:spacing w:before="100" w:beforeAutospacing="1" w:after="100" w:afterAutospacing="1" w:line="237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Через приложение на сайте;</w:t>
      </w:r>
    </w:p>
    <w:p w:rsidR="0057241A" w:rsidRPr="00792480" w:rsidRDefault="0057241A" w:rsidP="0085501E">
      <w:pPr>
        <w:pStyle w:val="a4"/>
        <w:numPr>
          <w:ilvl w:val="0"/>
          <w:numId w:val="11"/>
        </w:numPr>
        <w:spacing w:before="100" w:beforeAutospacing="1" w:after="100" w:afterAutospacing="1" w:line="237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Перевод с мобильного банка;</w:t>
      </w:r>
    </w:p>
    <w:p w:rsidR="0057241A" w:rsidRPr="00792480" w:rsidRDefault="0057241A" w:rsidP="0085501E">
      <w:pPr>
        <w:pStyle w:val="a4"/>
        <w:numPr>
          <w:ilvl w:val="0"/>
          <w:numId w:val="11"/>
        </w:numPr>
        <w:spacing w:before="100" w:beforeAutospacing="1" w:after="100" w:afterAutospacing="1" w:line="237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Со счета мобильного телефона;</w:t>
      </w:r>
    </w:p>
    <w:p w:rsidR="0057241A" w:rsidRPr="00792480" w:rsidRDefault="0057241A" w:rsidP="0085501E">
      <w:pPr>
        <w:pStyle w:val="a4"/>
        <w:numPr>
          <w:ilvl w:val="0"/>
          <w:numId w:val="11"/>
        </w:numPr>
        <w:spacing w:before="100" w:beforeAutospacing="1" w:after="100" w:afterAutospacing="1" w:line="237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офисы Евросеть, Связной, МТС и пр., обратившись к консультанту</w:t>
      </w:r>
    </w:p>
    <w:p w:rsidR="0057241A" w:rsidRPr="00792480" w:rsidRDefault="0057241A" w:rsidP="0085501E">
      <w:pPr>
        <w:pStyle w:val="a4"/>
        <w:numPr>
          <w:ilvl w:val="0"/>
          <w:numId w:val="11"/>
        </w:numPr>
        <w:spacing w:before="100" w:beforeAutospacing="1" w:after="100" w:afterAutospacing="1" w:line="237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Через платежные терминалы.</w:t>
      </w:r>
    </w:p>
    <w:p w:rsidR="0057241A" w:rsidRPr="00792480" w:rsidRDefault="0085501E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Сформировать электронное письмо для отправки на конкурс по адресу </w:t>
      </w:r>
      <w:r w:rsidRPr="0079248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vspedportal</w:t>
      </w:r>
      <w:r w:rsidRPr="007924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@</w:t>
      </w:r>
      <w:r w:rsidRPr="0079248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yandex</w:t>
      </w:r>
      <w:r w:rsidRPr="007924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79248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ru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57241A" w:rsidRPr="00792480" w:rsidRDefault="0057241A" w:rsidP="0085501E">
      <w:pPr>
        <w:pStyle w:val="a4"/>
        <w:numPr>
          <w:ilvl w:val="0"/>
          <w:numId w:val="12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 письма: «Название конкурса»;</w:t>
      </w:r>
    </w:p>
    <w:p w:rsidR="0057241A" w:rsidRPr="00792480" w:rsidRDefault="0057241A" w:rsidP="0085501E">
      <w:pPr>
        <w:pStyle w:val="a4"/>
        <w:numPr>
          <w:ilvl w:val="0"/>
          <w:numId w:val="12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тексте письма указать название конкурса и ФИО участника;</w:t>
      </w:r>
    </w:p>
    <w:p w:rsidR="0057241A" w:rsidRPr="00792480" w:rsidRDefault="0057241A" w:rsidP="0085501E">
      <w:pPr>
        <w:pStyle w:val="a4"/>
        <w:numPr>
          <w:ilvl w:val="0"/>
          <w:numId w:val="12"/>
        </w:num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прикрепить архив с документами: заявку на участие в конкурсе, платежный документ (электронный чек или фото/скан квитанции), конкурсную работу.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каждой конкурсной работы формируется отдельное письмо.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проверки конкурсных материалов Вы становитесь участником Конкурса.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 и содержание Конкурса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Предметом Конкурса является детская творческая работа </w:t>
      </w:r>
      <w:r w:rsidR="00493C48">
        <w:rPr>
          <w:rFonts w:ascii="Times New Roman" w:eastAsia="Times New Roman" w:hAnsi="Times New Roman" w:cs="Times New Roman"/>
          <w:sz w:val="28"/>
          <w:szCs w:val="28"/>
          <w:lang w:eastAsia="en-US"/>
        </w:rPr>
        <w:t>– оригами.</w:t>
      </w:r>
    </w:p>
    <w:p w:rsidR="0057241A" w:rsidRPr="00792480" w:rsidRDefault="0085501E" w:rsidP="0057241A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минации:</w:t>
      </w:r>
    </w:p>
    <w:p w:rsidR="0057241A" w:rsidRPr="00493C48" w:rsidRDefault="00493C48" w:rsidP="0057241A">
      <w:pPr>
        <w:numPr>
          <w:ilvl w:val="0"/>
          <w:numId w:val="10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Флора</w:t>
      </w:r>
      <w:r w:rsidR="0057241A"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493C48" w:rsidRPr="00493C48" w:rsidRDefault="00493C48" w:rsidP="0057241A">
      <w:pPr>
        <w:numPr>
          <w:ilvl w:val="0"/>
          <w:numId w:val="10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Фауна.</w:t>
      </w:r>
    </w:p>
    <w:p w:rsidR="00493C48" w:rsidRPr="00792480" w:rsidRDefault="00493C48" w:rsidP="0057241A">
      <w:pPr>
        <w:numPr>
          <w:ilvl w:val="0"/>
          <w:numId w:val="10"/>
        </w:num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Мир вокруг нас.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lastRenderedPageBreak/>
        <w:t>Работы выполняются конкурсантами самостоятельно.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(скан или фото) необходимо предоставить в формате .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jpg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Награждение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итогам Конкурса жюри определяются победители (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место). Квота на число призовых мест не устанавливается. Конкурсанты, не вошедшие в число победителей, получают сертификаты участников.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Рассылка дипломов, сертификатов осуществляется в электронном виде на адрес электронной почты, указанный в заявке на участие в конкурсе, в течение 7 рабочих дней с даты опубликования результатов конкурса на Педагогическом портале «Конкурсы для педагогов».</w:t>
      </w:r>
    </w:p>
    <w:p w:rsidR="0057241A" w:rsidRPr="00792480" w:rsidRDefault="0057241A" w:rsidP="0057241A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Наставники, организовавшие участие пяти и более детей, получают </w:t>
      </w:r>
      <w:r w:rsidRPr="0079248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79248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письма.</w:t>
      </w:r>
    </w:p>
    <w:p w:rsidR="00792480" w:rsidRPr="00792480" w:rsidRDefault="00D519B2" w:rsidP="00792480">
      <w:pPr>
        <w:pStyle w:val="a3"/>
        <w:jc w:val="both"/>
        <w:rPr>
          <w:b/>
          <w:sz w:val="28"/>
          <w:szCs w:val="18"/>
        </w:rPr>
      </w:pPr>
      <w:hyperlink r:id="rId8" w:history="1">
        <w:r w:rsidR="00792480" w:rsidRPr="00792480">
          <w:rPr>
            <w:rStyle w:val="a6"/>
            <w:b/>
            <w:color w:val="auto"/>
            <w:sz w:val="28"/>
            <w:szCs w:val="18"/>
          </w:rPr>
          <w:t>СКАЧАТЬ ПОЛОЖЕНИЕ О КОНКУРСЕ</w:t>
        </w:r>
      </w:hyperlink>
    </w:p>
    <w:p w:rsidR="00CC3E6F" w:rsidRPr="00792480" w:rsidRDefault="00D519B2" w:rsidP="00792480">
      <w:pPr>
        <w:pStyle w:val="a3"/>
        <w:jc w:val="both"/>
        <w:rPr>
          <w:b/>
          <w:sz w:val="28"/>
          <w:szCs w:val="18"/>
        </w:rPr>
      </w:pPr>
      <w:hyperlink r:id="rId9" w:history="1">
        <w:r w:rsidR="00792480" w:rsidRPr="00792480">
          <w:rPr>
            <w:rStyle w:val="a6"/>
            <w:b/>
            <w:color w:val="auto"/>
            <w:sz w:val="28"/>
            <w:szCs w:val="18"/>
          </w:rPr>
          <w:t>СКАЧАТЬ ЗАЯВКУ ДЛЯ УЧАСТИЯ В КОНКУРСЕ</w:t>
        </w:r>
      </w:hyperlink>
    </w:p>
    <w:sectPr w:rsidR="00CC3E6F" w:rsidRPr="00792480" w:rsidSect="002953D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09" w:rsidRDefault="00950009" w:rsidP="0057241A">
      <w:pPr>
        <w:spacing w:after="0" w:line="240" w:lineRule="auto"/>
      </w:pPr>
      <w:r>
        <w:separator/>
      </w:r>
    </w:p>
  </w:endnote>
  <w:endnote w:type="continuationSeparator" w:id="1">
    <w:p w:rsidR="00950009" w:rsidRDefault="00950009" w:rsidP="0057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09" w:rsidRDefault="00950009" w:rsidP="0057241A">
      <w:pPr>
        <w:spacing w:after="0" w:line="240" w:lineRule="auto"/>
      </w:pPr>
      <w:r>
        <w:separator/>
      </w:r>
    </w:p>
  </w:footnote>
  <w:footnote w:type="continuationSeparator" w:id="1">
    <w:p w:rsidR="00950009" w:rsidRDefault="00950009" w:rsidP="0057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C7" w:rsidRDefault="001D3BC7" w:rsidP="001D3BC7">
    <w:pPr>
      <w:pStyle w:val="1"/>
      <w:spacing w:before="0" w:beforeAutospacing="0" w:after="0" w:afterAutospacing="0"/>
      <w:rPr>
        <w:color w:val="1BBC9B"/>
        <w:sz w:val="40"/>
        <w:szCs w:val="40"/>
      </w:rPr>
    </w:pPr>
    <w:r>
      <w:rPr>
        <w:b w:val="0"/>
        <w:bCs w:val="0"/>
        <w:color w:val="1BBC9B"/>
        <w:sz w:val="75"/>
        <w:szCs w:val="75"/>
        <w:bdr w:val="none" w:sz="0" w:space="0" w:color="auto" w:frame="1"/>
      </w:rPr>
      <w:t>Конкурсы для педагогов</w:t>
    </w:r>
  </w:p>
  <w:p w:rsidR="001D3BC7" w:rsidRDefault="001D3BC7" w:rsidP="001D3BC7">
    <w:pPr>
      <w:keepNext/>
      <w:widowControl w:val="0"/>
      <w:spacing w:after="0" w:line="240" w:lineRule="auto"/>
      <w:rPr>
        <w:rFonts w:ascii="Times New Roman" w:hAnsi="Times New Roman"/>
        <w:caps/>
        <w:spacing w:val="15"/>
        <w:sz w:val="15"/>
        <w:szCs w:val="15"/>
      </w:rPr>
    </w:pPr>
    <w:r>
      <w:rPr>
        <w:rFonts w:ascii="Times New Roman" w:hAnsi="Times New Roman"/>
        <w:caps/>
        <w:spacing w:val="15"/>
        <w:sz w:val="15"/>
        <w:szCs w:val="15"/>
      </w:rPr>
      <w:t>ВСЕРОССИЙСКИЕ ДИСТАНЦИОННЫЕ КОНКУРСЫ ДЛЯ РАБОТНИКОВ ОБРАЗОВАНИЯ, ДЕТЕЙ И РОДИТЕЛЕЙ</w:t>
    </w:r>
  </w:p>
  <w:p w:rsidR="001D3BC7" w:rsidRDefault="001D3BC7" w:rsidP="001D3BC7">
    <w:pPr>
      <w:keepNext/>
      <w:widowControl w:val="0"/>
      <w:tabs>
        <w:tab w:val="right" w:pos="8959"/>
      </w:tabs>
      <w:spacing w:after="0" w:line="240" w:lineRule="auto"/>
      <w:rPr>
        <w:rFonts w:ascii="Times New Roman" w:hAnsi="Times New Roman"/>
        <w:caps/>
        <w:spacing w:val="15"/>
        <w:sz w:val="15"/>
        <w:szCs w:val="15"/>
        <w:lang w:val="en-US"/>
      </w:rPr>
    </w:pPr>
    <w:r w:rsidRPr="00A17165">
      <w:rPr>
        <w:rFonts w:ascii="Times New Roman" w:hAnsi="Times New Roman"/>
        <w:caps/>
        <w:spacing w:val="15"/>
        <w:sz w:val="15"/>
        <w:szCs w:val="15"/>
      </w:rPr>
      <w:tab/>
    </w:r>
    <w:r>
      <w:rPr>
        <w:rFonts w:ascii="Times New Roman" w:hAnsi="Times New Roman"/>
        <w:spacing w:val="15"/>
        <w:sz w:val="15"/>
        <w:szCs w:val="15"/>
        <w:lang w:val="en-US"/>
      </w:rPr>
      <w:t>WWW.VSPEDPORTAL.RU</w:t>
    </w:r>
  </w:p>
  <w:p w:rsidR="0057241A" w:rsidRPr="001D3BC7" w:rsidRDefault="0057241A" w:rsidP="001D3B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8D"/>
    <w:multiLevelType w:val="multilevel"/>
    <w:tmpl w:val="4434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5C96"/>
    <w:multiLevelType w:val="hybridMultilevel"/>
    <w:tmpl w:val="70665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E156D4"/>
    <w:multiLevelType w:val="hybridMultilevel"/>
    <w:tmpl w:val="A600C7E4"/>
    <w:lvl w:ilvl="0" w:tplc="122202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F685F8C"/>
    <w:multiLevelType w:val="hybridMultilevel"/>
    <w:tmpl w:val="481483C8"/>
    <w:lvl w:ilvl="0" w:tplc="31AC1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04EBE"/>
    <w:multiLevelType w:val="hybridMultilevel"/>
    <w:tmpl w:val="E3D85648"/>
    <w:lvl w:ilvl="0" w:tplc="1AB6F7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156480D"/>
    <w:multiLevelType w:val="hybridMultilevel"/>
    <w:tmpl w:val="E3D85648"/>
    <w:lvl w:ilvl="0" w:tplc="1AB6F7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17E414D"/>
    <w:multiLevelType w:val="multilevel"/>
    <w:tmpl w:val="C81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B108E"/>
    <w:multiLevelType w:val="multilevel"/>
    <w:tmpl w:val="8CC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351D9"/>
    <w:multiLevelType w:val="hybridMultilevel"/>
    <w:tmpl w:val="D49E6DD6"/>
    <w:lvl w:ilvl="0" w:tplc="278221B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AB36C21"/>
    <w:multiLevelType w:val="hybridMultilevel"/>
    <w:tmpl w:val="E668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E50D3"/>
    <w:multiLevelType w:val="hybridMultilevel"/>
    <w:tmpl w:val="78A4B02A"/>
    <w:lvl w:ilvl="0" w:tplc="C8003EC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B65785B"/>
    <w:multiLevelType w:val="multilevel"/>
    <w:tmpl w:val="0922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5F4"/>
    <w:rsid w:val="00060806"/>
    <w:rsid w:val="000A44F0"/>
    <w:rsid w:val="000D6767"/>
    <w:rsid w:val="001A51DA"/>
    <w:rsid w:val="001D3BC7"/>
    <w:rsid w:val="002953D3"/>
    <w:rsid w:val="002E034D"/>
    <w:rsid w:val="00493C48"/>
    <w:rsid w:val="004B740F"/>
    <w:rsid w:val="0057241A"/>
    <w:rsid w:val="00637AC7"/>
    <w:rsid w:val="006C7CA7"/>
    <w:rsid w:val="0074506F"/>
    <w:rsid w:val="00792480"/>
    <w:rsid w:val="008045F4"/>
    <w:rsid w:val="0085501E"/>
    <w:rsid w:val="00875C7E"/>
    <w:rsid w:val="00950009"/>
    <w:rsid w:val="00A17165"/>
    <w:rsid w:val="00AB53AF"/>
    <w:rsid w:val="00AD5BBB"/>
    <w:rsid w:val="00AF18C9"/>
    <w:rsid w:val="00CC3E6F"/>
    <w:rsid w:val="00D519B2"/>
    <w:rsid w:val="00D53454"/>
    <w:rsid w:val="00E261B9"/>
    <w:rsid w:val="00E3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D3"/>
  </w:style>
  <w:style w:type="paragraph" w:styleId="1">
    <w:name w:val="heading 1"/>
    <w:basedOn w:val="a"/>
    <w:link w:val="10"/>
    <w:uiPriority w:val="9"/>
    <w:qFormat/>
    <w:rsid w:val="00572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45F4"/>
    <w:pPr>
      <w:ind w:left="720"/>
      <w:contextualSpacing/>
    </w:pPr>
  </w:style>
  <w:style w:type="character" w:styleId="a5">
    <w:name w:val="Strong"/>
    <w:basedOn w:val="a0"/>
    <w:uiPriority w:val="22"/>
    <w:qFormat/>
    <w:rsid w:val="0057241A"/>
    <w:rPr>
      <w:b/>
      <w:bCs/>
    </w:rPr>
  </w:style>
  <w:style w:type="character" w:customStyle="1" w:styleId="apple-converted-space">
    <w:name w:val="apple-converted-space"/>
    <w:basedOn w:val="a0"/>
    <w:rsid w:val="0057241A"/>
  </w:style>
  <w:style w:type="character" w:styleId="a6">
    <w:name w:val="Hyperlink"/>
    <w:basedOn w:val="a0"/>
    <w:uiPriority w:val="99"/>
    <w:semiHidden/>
    <w:unhideWhenUsed/>
    <w:rsid w:val="0057241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724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41A"/>
  </w:style>
  <w:style w:type="paragraph" w:styleId="a9">
    <w:name w:val="footer"/>
    <w:basedOn w:val="a"/>
    <w:link w:val="aa"/>
    <w:uiPriority w:val="99"/>
    <w:semiHidden/>
    <w:unhideWhenUsed/>
    <w:rsid w:val="005724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41A"/>
  </w:style>
  <w:style w:type="character" w:customStyle="1" w:styleId="10">
    <w:name w:val="Заголовок 1 Знак"/>
    <w:basedOn w:val="a0"/>
    <w:link w:val="1"/>
    <w:uiPriority w:val="9"/>
    <w:rsid w:val="005724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edportal.ru/images/documents/konkurs_volshebnaia_bumaga_origami/konkurs_volshebnaia_bumaga_origami_polozheni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pedportal.ru/images/documents/konkurs_volshebnaia_bumaga_origami/konkurs_volshebnaia_bumaga_origami_zayavk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spedportal.ru/images/documents/konkurs_volshebnaia_bumaga_origami/konkurs_volshebnaia_bumaga_origami_zayav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Обуховский Станислав Анатольевич</cp:lastModifiedBy>
  <cp:revision>3</cp:revision>
  <dcterms:created xsi:type="dcterms:W3CDTF">2017-04-27T02:09:00Z</dcterms:created>
  <dcterms:modified xsi:type="dcterms:W3CDTF">2017-04-27T08:04:00Z</dcterms:modified>
</cp:coreProperties>
</file>